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8E229" w14:textId="19BD588A" w:rsidR="00404D1F" w:rsidRDefault="00C537B5" w:rsidP="00901211">
      <w:pPr>
        <w:rPr>
          <w:lang w:val="en-GB"/>
        </w:rPr>
      </w:pPr>
      <w:r>
        <w:rPr>
          <w:lang w:val="en-GB"/>
        </w:rPr>
        <w:t>PRESS RELEASE</w:t>
      </w:r>
      <w:r w:rsidR="003039FB">
        <w:rPr>
          <w:lang w:val="en-GB"/>
        </w:rPr>
        <w:t xml:space="preserve"> </w:t>
      </w:r>
    </w:p>
    <w:p w14:paraId="64889DBC" w14:textId="3DCE9262" w:rsidR="00C537B5" w:rsidRPr="003039FB" w:rsidRDefault="003039FB" w:rsidP="00901211">
      <w:pPr>
        <w:rPr>
          <w:b/>
          <w:bCs/>
          <w:u w:val="single"/>
          <w:lang w:val="en-GB"/>
        </w:rPr>
      </w:pPr>
      <w:r w:rsidRPr="003039FB">
        <w:rPr>
          <w:b/>
          <w:bCs/>
          <w:u w:val="single"/>
          <w:lang w:val="en-GB"/>
        </w:rPr>
        <w:t>Finnish Gebwell at ISH 2025: Pioneer in Sustainable Heating Solutions with R290 Heat Pumps and Smart IoT Technology</w:t>
      </w:r>
    </w:p>
    <w:p w14:paraId="04C85226" w14:textId="59CE9074" w:rsidR="00901211" w:rsidRPr="00587E24" w:rsidRDefault="00587E24" w:rsidP="00901211">
      <w:pPr>
        <w:rPr>
          <w:lang w:val="en-GB"/>
        </w:rPr>
      </w:pPr>
      <w:r w:rsidRPr="00587E24">
        <w:rPr>
          <w:lang w:val="en-GB"/>
        </w:rPr>
        <w:t xml:space="preserve">Gebwell is a Finnish manufacturer of sustainable energy solutions, specializing </w:t>
      </w:r>
      <w:r w:rsidRPr="00587E24">
        <w:rPr>
          <w:b/>
          <w:bCs/>
          <w:lang w:val="en-GB"/>
        </w:rPr>
        <w:t>R290 heat pumps</w:t>
      </w:r>
      <w:r w:rsidRPr="00587E24">
        <w:rPr>
          <w:lang w:val="en-GB"/>
        </w:rPr>
        <w:t xml:space="preserve"> and </w:t>
      </w:r>
      <w:r w:rsidRPr="00587E24">
        <w:rPr>
          <w:b/>
          <w:bCs/>
          <w:lang w:val="en-GB"/>
        </w:rPr>
        <w:t>district heating substations</w:t>
      </w:r>
      <w:r w:rsidRPr="00587E24">
        <w:rPr>
          <w:lang w:val="en-GB"/>
        </w:rPr>
        <w:t xml:space="preserve">, with a strong presence in Scandinavia and Poland. We are now </w:t>
      </w:r>
      <w:r w:rsidRPr="00587E24">
        <w:rPr>
          <w:b/>
          <w:bCs/>
          <w:lang w:val="en-GB"/>
        </w:rPr>
        <w:t>seeking cooperative partners across Germany</w:t>
      </w:r>
      <w:r w:rsidRPr="00587E24">
        <w:rPr>
          <w:lang w:val="en-GB"/>
        </w:rPr>
        <w:t xml:space="preserve"> to support the sales, distribution, and installation of our products. If you’re interested in collaborating to bring our R290 (propane) heat pump or district heating solutions to the German market,  contact us or come to visit our </w:t>
      </w:r>
      <w:r w:rsidRPr="00587E24">
        <w:rPr>
          <w:b/>
          <w:bCs/>
          <w:lang w:val="en-GB"/>
        </w:rPr>
        <w:t>stand C25 in hall 12.1 at ISH</w:t>
      </w:r>
      <w:r w:rsidRPr="00587E24">
        <w:rPr>
          <w:lang w:val="en-GB"/>
        </w:rPr>
        <w:t>!</w:t>
      </w:r>
    </w:p>
    <w:p w14:paraId="140437E6" w14:textId="77777777" w:rsidR="00901211" w:rsidRPr="00587E24" w:rsidRDefault="00587E24" w:rsidP="00901211">
      <w:pPr>
        <w:rPr>
          <w:lang w:val="en-GB"/>
        </w:rPr>
      </w:pPr>
      <w:r w:rsidRPr="00587E24">
        <w:rPr>
          <w:lang w:val="en-GB"/>
        </w:rPr>
        <w:t>For nearly 20 years, Gebwell has focused on reducing carbon emissions through advanced, renewable-based heating and cooling systems, bringing Scandinavian quality to the HVAC industry with a reputation for reliability, innovation, and environmental responsibility.</w:t>
      </w:r>
    </w:p>
    <w:p w14:paraId="00E13FF6" w14:textId="77777777" w:rsidR="00901211" w:rsidRPr="00587E24" w:rsidRDefault="00587E24" w:rsidP="00901211">
      <w:pPr>
        <w:rPr>
          <w:lang w:val="en-GB"/>
        </w:rPr>
      </w:pPr>
      <w:r w:rsidRPr="00587E24">
        <w:rPr>
          <w:lang w:val="en-GB"/>
        </w:rPr>
        <w:t>One of Gebwell's main product lines are brine-to-water heat pumps, ground source heat pumps, for example, which harness stable earth’s energy or building waste heat energy for both heating and cooling, minimizing fossil fuel reliance. The other main product group is district heating substations and cooling substations, which support efficient, large-scale energy distribution, making it easier for large urban areas and industrial parks into transition to sustainable energy networks.</w:t>
      </w:r>
    </w:p>
    <w:p w14:paraId="5C5F65D4" w14:textId="77777777" w:rsidR="00901211" w:rsidRPr="00587E24" w:rsidRDefault="00587E24" w:rsidP="00901211">
      <w:pPr>
        <w:rPr>
          <w:lang w:val="en-GB"/>
        </w:rPr>
      </w:pPr>
      <w:r w:rsidRPr="00587E24">
        <w:rPr>
          <w:b/>
          <w:bCs/>
          <w:lang w:val="en-GB"/>
        </w:rPr>
        <w:t>Gebwell Smart IoT for Intelligent Control</w:t>
      </w:r>
    </w:p>
    <w:p w14:paraId="52D26F53" w14:textId="77777777" w:rsidR="00901211" w:rsidRPr="00587E24" w:rsidRDefault="00587E24" w:rsidP="00901211">
      <w:pPr>
        <w:rPr>
          <w:lang w:val="en-GB"/>
        </w:rPr>
      </w:pPr>
      <w:r w:rsidRPr="00587E24">
        <w:rPr>
          <w:lang w:val="en-GB"/>
        </w:rPr>
        <w:t>The Gebwell Smart IoT ecosystem adds intelligence to Gebwell’s heating and cooling systems, enabling real-time monitoring, predictive maintenance, and remote control via the browser based Gebwell Smart Hub. This not only extends product life but also improves cost-efficiency and reduces environmental impact. With Smart IoT, users gain insight into energy use, optimizing operations from any location for maximum resource efficiency.</w:t>
      </w:r>
    </w:p>
    <w:p w14:paraId="6E05AB60" w14:textId="77777777" w:rsidR="00901211" w:rsidRPr="00587E24" w:rsidRDefault="00587E24" w:rsidP="00901211">
      <w:pPr>
        <w:rPr>
          <w:lang w:val="en-GB"/>
        </w:rPr>
      </w:pPr>
      <w:r w:rsidRPr="00587E24">
        <w:rPr>
          <w:b/>
          <w:bCs/>
          <w:lang w:val="en-GB"/>
        </w:rPr>
        <w:t>Commitment to Sustainability</w:t>
      </w:r>
    </w:p>
    <w:p w14:paraId="6A8C751D" w14:textId="77777777" w:rsidR="00901211" w:rsidRPr="00587E24" w:rsidRDefault="00587E24" w:rsidP="00901211">
      <w:pPr>
        <w:rPr>
          <w:lang w:val="en-GB"/>
        </w:rPr>
      </w:pPr>
      <w:r w:rsidRPr="00587E24">
        <w:rPr>
          <w:lang w:val="en-GB"/>
        </w:rPr>
        <w:t>Beyond its products, Gebwell is dedicated to eco-friendly manufacturing, with facilities in Finland adhering to strict environmental standards, ensuring each stage—from design to delivery—minimizes ecological impact. This commitment makes Gebwell a key player in the global transition to carbon-neutral solutions.</w:t>
      </w:r>
    </w:p>
    <w:p w14:paraId="2975C176" w14:textId="77777777" w:rsidR="00901211" w:rsidRPr="00587E24" w:rsidRDefault="00587E24" w:rsidP="00901211">
      <w:pPr>
        <w:rPr>
          <w:lang w:val="en-GB"/>
        </w:rPr>
      </w:pPr>
      <w:r w:rsidRPr="00587E24">
        <w:rPr>
          <w:lang w:val="en-GB"/>
        </w:rPr>
        <w:t>At ISH 2024, visitors will explore Gebwell's cutting-edge offerings, including heat pumps with natural refrigerant R290 and Smart IoT solutions. Gebwell's products provide a future-proof alternative to traditional heating systems, meeting the rising demand for sustainable energy amid tightening environmental regulations and fluctuating energy costs.</w:t>
      </w:r>
    </w:p>
    <w:p w14:paraId="526E1527" w14:textId="73E0512B" w:rsidR="00EE107E" w:rsidRDefault="00C537B5" w:rsidP="00AB13A2">
      <w:pPr>
        <w:rPr>
          <w:lang w:val="en-GB"/>
        </w:rPr>
      </w:pPr>
      <w:r>
        <w:rPr>
          <w:lang w:val="en-GB"/>
        </w:rPr>
        <w:t xml:space="preserve">For more information </w:t>
      </w:r>
    </w:p>
    <w:p w14:paraId="08B6ED67" w14:textId="5FCB9B3B" w:rsidR="003223FC" w:rsidRPr="004D081E" w:rsidRDefault="00FA2CEB" w:rsidP="00AB13A2">
      <w:pPr>
        <w:rPr>
          <w:lang w:val="de-DE"/>
        </w:rPr>
      </w:pPr>
      <w:r w:rsidRPr="009C36AF">
        <w:rPr>
          <w:lang w:val="en-GB"/>
        </w:rPr>
        <w:t>Seppo Hakanen</w:t>
      </w:r>
      <w:r w:rsidRPr="009C36AF">
        <w:rPr>
          <w:lang w:val="en-GB"/>
        </w:rPr>
        <w:br/>
        <w:t>C</w:t>
      </w:r>
      <w:r w:rsidR="00154668" w:rsidRPr="009C36AF">
        <w:rPr>
          <w:lang w:val="en-GB"/>
        </w:rPr>
        <w:t>CO</w:t>
      </w:r>
      <w:r w:rsidR="00154668" w:rsidRPr="009C36AF">
        <w:rPr>
          <w:lang w:val="en-GB"/>
        </w:rPr>
        <w:br/>
        <w:t xml:space="preserve">Tel. </w:t>
      </w:r>
      <w:r w:rsidR="00154668" w:rsidRPr="004D081E">
        <w:rPr>
          <w:lang w:val="de-DE"/>
        </w:rPr>
        <w:t>+358 40 842 1848</w:t>
      </w:r>
    </w:p>
    <w:p w14:paraId="58E064AA" w14:textId="77777777" w:rsidR="00C537B5" w:rsidRDefault="00C537B5" w:rsidP="003223FC">
      <w:pPr>
        <w:rPr>
          <w:rFonts w:ascii="Roboto" w:eastAsia="Roboto" w:hAnsi="Roboto" w:cs="Times New Roman"/>
          <w:lang w:val="de-DE"/>
        </w:rPr>
      </w:pPr>
    </w:p>
    <w:p w14:paraId="3747800A" w14:textId="77777777" w:rsidR="00C537B5" w:rsidRDefault="00C537B5" w:rsidP="003223FC">
      <w:pPr>
        <w:rPr>
          <w:rFonts w:ascii="Roboto" w:eastAsia="Roboto" w:hAnsi="Roboto" w:cs="Times New Roman"/>
          <w:lang w:val="de-DE"/>
        </w:rPr>
      </w:pPr>
    </w:p>
    <w:p w14:paraId="3E51C99B" w14:textId="77777777" w:rsidR="00C537B5" w:rsidRDefault="00C537B5" w:rsidP="003223FC">
      <w:pPr>
        <w:rPr>
          <w:rFonts w:ascii="Roboto" w:eastAsia="Roboto" w:hAnsi="Roboto" w:cs="Times New Roman"/>
          <w:lang w:val="de-DE"/>
        </w:rPr>
      </w:pPr>
    </w:p>
    <w:sectPr w:rsidR="00C537B5">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3BAA1" w14:textId="77777777" w:rsidR="00F61912" w:rsidRDefault="00F61912">
      <w:pPr>
        <w:spacing w:after="0" w:line="240" w:lineRule="auto"/>
      </w:pPr>
      <w:r>
        <w:separator/>
      </w:r>
    </w:p>
  </w:endnote>
  <w:endnote w:type="continuationSeparator" w:id="0">
    <w:p w14:paraId="1E90856D" w14:textId="77777777" w:rsidR="00F61912" w:rsidRDefault="00F61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Roboto Black">
    <w:panose1 w:val="02000000000000000000"/>
    <w:charset w:val="00"/>
    <w:family w:val="auto"/>
    <w:pitch w:val="variable"/>
    <w:sig w:usb0="E00002FF" w:usb1="5000205B" w:usb2="0000002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B8BB7" w14:textId="77777777" w:rsidR="00337279" w:rsidRDefault="00337279">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70AAA" w14:textId="77777777" w:rsidR="00337279" w:rsidRDefault="0033727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47CD6" w14:textId="77777777" w:rsidR="00337279" w:rsidRDefault="0033727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33D5D" w14:textId="77777777" w:rsidR="00F61912" w:rsidRDefault="00F61912">
      <w:pPr>
        <w:spacing w:after="0" w:line="240" w:lineRule="auto"/>
      </w:pPr>
      <w:r>
        <w:separator/>
      </w:r>
    </w:p>
  </w:footnote>
  <w:footnote w:type="continuationSeparator" w:id="0">
    <w:p w14:paraId="7BA64D3E" w14:textId="77777777" w:rsidR="00F61912" w:rsidRDefault="00F61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D15E4" w14:textId="77777777" w:rsidR="00337279" w:rsidRDefault="00337279">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C830E" w14:textId="77777777" w:rsidR="00337279" w:rsidRDefault="00337279">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B40F6" w14:textId="77777777" w:rsidR="00337279" w:rsidRDefault="00337279">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93B"/>
    <w:rsid w:val="0001126E"/>
    <w:rsid w:val="000C53D3"/>
    <w:rsid w:val="00114620"/>
    <w:rsid w:val="0012387B"/>
    <w:rsid w:val="00154668"/>
    <w:rsid w:val="00182C75"/>
    <w:rsid w:val="00192B0D"/>
    <w:rsid w:val="00193196"/>
    <w:rsid w:val="0029383F"/>
    <w:rsid w:val="002D351C"/>
    <w:rsid w:val="003039FB"/>
    <w:rsid w:val="003223FC"/>
    <w:rsid w:val="00337279"/>
    <w:rsid w:val="003444A6"/>
    <w:rsid w:val="00375217"/>
    <w:rsid w:val="003D205A"/>
    <w:rsid w:val="00404D1F"/>
    <w:rsid w:val="00420760"/>
    <w:rsid w:val="00434418"/>
    <w:rsid w:val="004913C0"/>
    <w:rsid w:val="004D081E"/>
    <w:rsid w:val="00513460"/>
    <w:rsid w:val="00581A0C"/>
    <w:rsid w:val="00587E24"/>
    <w:rsid w:val="00590F54"/>
    <w:rsid w:val="005A274F"/>
    <w:rsid w:val="00600F9A"/>
    <w:rsid w:val="00613DA9"/>
    <w:rsid w:val="00615333"/>
    <w:rsid w:val="006256D2"/>
    <w:rsid w:val="0065755C"/>
    <w:rsid w:val="00680836"/>
    <w:rsid w:val="00691E80"/>
    <w:rsid w:val="0071582F"/>
    <w:rsid w:val="007B6615"/>
    <w:rsid w:val="0085361A"/>
    <w:rsid w:val="008E6CAE"/>
    <w:rsid w:val="00901211"/>
    <w:rsid w:val="009237F9"/>
    <w:rsid w:val="00987EE5"/>
    <w:rsid w:val="009C36AF"/>
    <w:rsid w:val="00A23E9A"/>
    <w:rsid w:val="00A8224C"/>
    <w:rsid w:val="00AB13A2"/>
    <w:rsid w:val="00AB4CDE"/>
    <w:rsid w:val="00AE6C06"/>
    <w:rsid w:val="00BA4DA8"/>
    <w:rsid w:val="00BA76A0"/>
    <w:rsid w:val="00BC25A6"/>
    <w:rsid w:val="00BC2C09"/>
    <w:rsid w:val="00BD19AA"/>
    <w:rsid w:val="00BF493B"/>
    <w:rsid w:val="00C537B5"/>
    <w:rsid w:val="00C53F18"/>
    <w:rsid w:val="00C57B6C"/>
    <w:rsid w:val="00D9181A"/>
    <w:rsid w:val="00E3633F"/>
    <w:rsid w:val="00EE107E"/>
    <w:rsid w:val="00EE2684"/>
    <w:rsid w:val="00EE38F7"/>
    <w:rsid w:val="00F43D36"/>
    <w:rsid w:val="00F61912"/>
    <w:rsid w:val="00F84AA1"/>
    <w:rsid w:val="00FA2CEB"/>
    <w:rsid w:val="00FE773D"/>
    <w:rsid w:val="00FE7EDE"/>
    <w:rsid w:val="00FF4BDB"/>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4B726"/>
  <w15:chartTrackingRefBased/>
  <w15:docId w15:val="{BE66C0E9-0D8F-4DC5-BA93-79BDBC26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15333"/>
  </w:style>
  <w:style w:type="paragraph" w:styleId="Otsikko1">
    <w:name w:val="heading 1"/>
    <w:basedOn w:val="Normaali"/>
    <w:next w:val="Normaali"/>
    <w:link w:val="Otsikko1Char"/>
    <w:uiPriority w:val="9"/>
    <w:qFormat/>
    <w:rsid w:val="00BF49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tsikko2">
    <w:name w:val="heading 2"/>
    <w:basedOn w:val="Normaali"/>
    <w:next w:val="Normaali"/>
    <w:link w:val="Otsikko2Char"/>
    <w:uiPriority w:val="9"/>
    <w:semiHidden/>
    <w:unhideWhenUsed/>
    <w:qFormat/>
    <w:rsid w:val="00BF49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tsikko3">
    <w:name w:val="heading 3"/>
    <w:basedOn w:val="Normaali"/>
    <w:next w:val="Normaali"/>
    <w:link w:val="Otsikko3Char"/>
    <w:uiPriority w:val="9"/>
    <w:semiHidden/>
    <w:unhideWhenUsed/>
    <w:qFormat/>
    <w:rsid w:val="00BF493B"/>
    <w:pPr>
      <w:keepNext/>
      <w:keepLines/>
      <w:spacing w:before="160" w:after="80"/>
      <w:outlineLvl w:val="2"/>
    </w:pPr>
    <w:rPr>
      <w:rFonts w:eastAsiaTheme="majorEastAsia" w:cstheme="majorBidi"/>
      <w:color w:val="2F5496" w:themeColor="accent1" w:themeShade="BF"/>
      <w:sz w:val="28"/>
      <w:szCs w:val="28"/>
    </w:rPr>
  </w:style>
  <w:style w:type="paragraph" w:styleId="Otsikko4">
    <w:name w:val="heading 4"/>
    <w:basedOn w:val="Normaali"/>
    <w:next w:val="Normaali"/>
    <w:link w:val="Otsikko4Char"/>
    <w:uiPriority w:val="9"/>
    <w:semiHidden/>
    <w:unhideWhenUsed/>
    <w:qFormat/>
    <w:rsid w:val="00BF493B"/>
    <w:pPr>
      <w:keepNext/>
      <w:keepLines/>
      <w:spacing w:before="80" w:after="40"/>
      <w:outlineLvl w:val="3"/>
    </w:pPr>
    <w:rPr>
      <w:rFonts w:eastAsiaTheme="majorEastAsia" w:cstheme="majorBidi"/>
      <w:i/>
      <w:iCs/>
      <w:color w:val="2F5496" w:themeColor="accent1" w:themeShade="BF"/>
    </w:rPr>
  </w:style>
  <w:style w:type="paragraph" w:styleId="Otsikko5">
    <w:name w:val="heading 5"/>
    <w:basedOn w:val="Normaali"/>
    <w:next w:val="Normaali"/>
    <w:link w:val="Otsikko5Char"/>
    <w:uiPriority w:val="9"/>
    <w:semiHidden/>
    <w:unhideWhenUsed/>
    <w:qFormat/>
    <w:rsid w:val="00BF493B"/>
    <w:pPr>
      <w:keepNext/>
      <w:keepLines/>
      <w:spacing w:before="80" w:after="40"/>
      <w:outlineLvl w:val="4"/>
    </w:pPr>
    <w:rPr>
      <w:rFonts w:eastAsiaTheme="majorEastAsia" w:cstheme="majorBidi"/>
      <w:color w:val="2F5496" w:themeColor="accent1" w:themeShade="BF"/>
    </w:rPr>
  </w:style>
  <w:style w:type="paragraph" w:styleId="Otsikko6">
    <w:name w:val="heading 6"/>
    <w:basedOn w:val="Normaali"/>
    <w:next w:val="Normaali"/>
    <w:link w:val="Otsikko6Char"/>
    <w:uiPriority w:val="9"/>
    <w:semiHidden/>
    <w:unhideWhenUsed/>
    <w:qFormat/>
    <w:rsid w:val="00BF493B"/>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BF493B"/>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BF493B"/>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BF493B"/>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F493B"/>
    <w:rPr>
      <w:rFonts w:asciiTheme="majorHAnsi" w:eastAsiaTheme="majorEastAsia" w:hAnsiTheme="majorHAnsi" w:cstheme="majorBidi"/>
      <w:color w:val="2F5496" w:themeColor="accent1" w:themeShade="BF"/>
      <w:sz w:val="40"/>
      <w:szCs w:val="40"/>
    </w:rPr>
  </w:style>
  <w:style w:type="character" w:customStyle="1" w:styleId="Otsikko2Char">
    <w:name w:val="Otsikko 2 Char"/>
    <w:basedOn w:val="Kappaleenoletusfontti"/>
    <w:link w:val="Otsikko2"/>
    <w:uiPriority w:val="9"/>
    <w:semiHidden/>
    <w:rsid w:val="00BF493B"/>
    <w:rPr>
      <w:rFonts w:asciiTheme="majorHAnsi" w:eastAsiaTheme="majorEastAsia" w:hAnsiTheme="majorHAnsi" w:cstheme="majorBidi"/>
      <w:color w:val="2F5496" w:themeColor="accent1" w:themeShade="BF"/>
      <w:sz w:val="32"/>
      <w:szCs w:val="32"/>
    </w:rPr>
  </w:style>
  <w:style w:type="character" w:customStyle="1" w:styleId="Otsikko3Char">
    <w:name w:val="Otsikko 3 Char"/>
    <w:basedOn w:val="Kappaleenoletusfontti"/>
    <w:link w:val="Otsikko3"/>
    <w:uiPriority w:val="9"/>
    <w:semiHidden/>
    <w:rsid w:val="00BF493B"/>
    <w:rPr>
      <w:rFonts w:eastAsiaTheme="majorEastAsia" w:cstheme="majorBidi"/>
      <w:color w:val="2F5496" w:themeColor="accent1" w:themeShade="BF"/>
      <w:sz w:val="28"/>
      <w:szCs w:val="28"/>
    </w:rPr>
  </w:style>
  <w:style w:type="character" w:customStyle="1" w:styleId="Otsikko4Char">
    <w:name w:val="Otsikko 4 Char"/>
    <w:basedOn w:val="Kappaleenoletusfontti"/>
    <w:link w:val="Otsikko4"/>
    <w:uiPriority w:val="9"/>
    <w:semiHidden/>
    <w:rsid w:val="00BF493B"/>
    <w:rPr>
      <w:rFonts w:eastAsiaTheme="majorEastAsia" w:cstheme="majorBidi"/>
      <w:i/>
      <w:iCs/>
      <w:color w:val="2F5496" w:themeColor="accent1" w:themeShade="BF"/>
    </w:rPr>
  </w:style>
  <w:style w:type="character" w:customStyle="1" w:styleId="Otsikko5Char">
    <w:name w:val="Otsikko 5 Char"/>
    <w:basedOn w:val="Kappaleenoletusfontti"/>
    <w:link w:val="Otsikko5"/>
    <w:uiPriority w:val="9"/>
    <w:semiHidden/>
    <w:rsid w:val="00BF493B"/>
    <w:rPr>
      <w:rFonts w:eastAsiaTheme="majorEastAsia" w:cstheme="majorBidi"/>
      <w:color w:val="2F5496" w:themeColor="accent1" w:themeShade="BF"/>
    </w:rPr>
  </w:style>
  <w:style w:type="character" w:customStyle="1" w:styleId="Otsikko6Char">
    <w:name w:val="Otsikko 6 Char"/>
    <w:basedOn w:val="Kappaleenoletusfontti"/>
    <w:link w:val="Otsikko6"/>
    <w:uiPriority w:val="9"/>
    <w:semiHidden/>
    <w:rsid w:val="00BF493B"/>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BF493B"/>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BF493B"/>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BF493B"/>
    <w:rPr>
      <w:rFonts w:eastAsiaTheme="majorEastAsia" w:cstheme="majorBidi"/>
      <w:color w:val="272727" w:themeColor="text1" w:themeTint="D8"/>
    </w:rPr>
  </w:style>
  <w:style w:type="paragraph" w:styleId="Otsikko">
    <w:name w:val="Title"/>
    <w:basedOn w:val="Normaali"/>
    <w:next w:val="Normaali"/>
    <w:link w:val="OtsikkoChar"/>
    <w:uiPriority w:val="10"/>
    <w:qFormat/>
    <w:rsid w:val="00BF49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BF493B"/>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BF493B"/>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BF493B"/>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BF493B"/>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BF493B"/>
    <w:rPr>
      <w:i/>
      <w:iCs/>
      <w:color w:val="404040" w:themeColor="text1" w:themeTint="BF"/>
    </w:rPr>
  </w:style>
  <w:style w:type="paragraph" w:styleId="Luettelokappale">
    <w:name w:val="List Paragraph"/>
    <w:basedOn w:val="Normaali"/>
    <w:uiPriority w:val="34"/>
    <w:qFormat/>
    <w:rsid w:val="00BF493B"/>
    <w:pPr>
      <w:ind w:left="720"/>
      <w:contextualSpacing/>
    </w:pPr>
  </w:style>
  <w:style w:type="character" w:styleId="Voimakaskorostus">
    <w:name w:val="Intense Emphasis"/>
    <w:basedOn w:val="Kappaleenoletusfontti"/>
    <w:uiPriority w:val="21"/>
    <w:qFormat/>
    <w:rsid w:val="00BF493B"/>
    <w:rPr>
      <w:i/>
      <w:iCs/>
      <w:color w:val="2F5496" w:themeColor="accent1" w:themeShade="BF"/>
    </w:rPr>
  </w:style>
  <w:style w:type="paragraph" w:styleId="Erottuvalainaus">
    <w:name w:val="Intense Quote"/>
    <w:basedOn w:val="Normaali"/>
    <w:next w:val="Normaali"/>
    <w:link w:val="ErottuvalainausChar"/>
    <w:uiPriority w:val="30"/>
    <w:qFormat/>
    <w:rsid w:val="00BF49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ErottuvalainausChar">
    <w:name w:val="Erottuva lainaus Char"/>
    <w:basedOn w:val="Kappaleenoletusfontti"/>
    <w:link w:val="Erottuvalainaus"/>
    <w:uiPriority w:val="30"/>
    <w:rsid w:val="00BF493B"/>
    <w:rPr>
      <w:i/>
      <w:iCs/>
      <w:color w:val="2F5496" w:themeColor="accent1" w:themeShade="BF"/>
    </w:rPr>
  </w:style>
  <w:style w:type="character" w:styleId="Erottuvaviittaus">
    <w:name w:val="Intense Reference"/>
    <w:basedOn w:val="Kappaleenoletusfontti"/>
    <w:uiPriority w:val="32"/>
    <w:qFormat/>
    <w:rsid w:val="00BF493B"/>
    <w:rPr>
      <w:b/>
      <w:bCs/>
      <w:smallCaps/>
      <w:color w:val="2F5496" w:themeColor="accent1" w:themeShade="BF"/>
      <w:spacing w:val="5"/>
    </w:rPr>
  </w:style>
  <w:style w:type="paragraph" w:styleId="NormaaliWWW">
    <w:name w:val="Normal (Web)"/>
    <w:basedOn w:val="Normaali"/>
    <w:uiPriority w:val="99"/>
    <w:semiHidden/>
    <w:unhideWhenUsed/>
    <w:rsid w:val="00BF493B"/>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BF493B"/>
    <w:rPr>
      <w:b/>
      <w:bCs/>
    </w:rPr>
  </w:style>
  <w:style w:type="paragraph" w:styleId="Yltunniste">
    <w:name w:val="header"/>
    <w:basedOn w:val="Normaali"/>
    <w:link w:val="YltunnisteChar"/>
    <w:uiPriority w:val="99"/>
    <w:unhideWhenUsed/>
    <w:rsid w:val="00337279"/>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37279"/>
  </w:style>
  <w:style w:type="paragraph" w:styleId="Alatunniste">
    <w:name w:val="footer"/>
    <w:basedOn w:val="Normaali"/>
    <w:link w:val="AlatunnisteChar"/>
    <w:uiPriority w:val="99"/>
    <w:unhideWhenUsed/>
    <w:rsid w:val="00337279"/>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37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ukautettu 1">
      <a:majorFont>
        <a:latin typeface="Roboto Black"/>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18648b-5311-4a50-ace6-64f26fc4dd56">
      <Terms xmlns="http://schemas.microsoft.com/office/infopath/2007/PartnerControls"/>
    </lcf76f155ced4ddcb4097134ff3c332f>
    <TaxCatchAll xmlns="eb1400a7-7777-42bb-8e9d-54c84ed7f6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CCD5442504AE304A969F5954F1AAEF6F" ma:contentTypeVersion="15" ma:contentTypeDescription="Luo uusi asiakirja." ma:contentTypeScope="" ma:versionID="3c05bd7c34aa56ba795b58f43ff27fb8">
  <xsd:schema xmlns:xsd="http://www.w3.org/2001/XMLSchema" xmlns:xs="http://www.w3.org/2001/XMLSchema" xmlns:p="http://schemas.microsoft.com/office/2006/metadata/properties" xmlns:ns2="9a18648b-5311-4a50-ace6-64f26fc4dd56" xmlns:ns3="774a2db5-10f2-463a-88ac-f765159480fe" xmlns:ns4="eb1400a7-7777-42bb-8e9d-54c84ed7f67d" targetNamespace="http://schemas.microsoft.com/office/2006/metadata/properties" ma:root="true" ma:fieldsID="416feffee37ae3099b0b6cd7e88090de" ns2:_="" ns3:_="" ns4:_="">
    <xsd:import namespace="9a18648b-5311-4a50-ace6-64f26fc4dd56"/>
    <xsd:import namespace="774a2db5-10f2-463a-88ac-f765159480fe"/>
    <xsd:import namespace="eb1400a7-7777-42bb-8e9d-54c84ed7f6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18648b-5311-4a50-ace6-64f26fc4dd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Kuvien tunnisteet" ma:readOnly="false" ma:fieldId="{5cf76f15-5ced-4ddc-b409-7134ff3c332f}" ma:taxonomyMulti="true" ma:sspId="138a8930-9f73-4a53-9cf3-15e14fe95b8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4a2db5-10f2-463a-88ac-f765159480fe" elementFormDefault="qualified">
    <xsd:import namespace="http://schemas.microsoft.com/office/2006/documentManagement/types"/>
    <xsd:import namespace="http://schemas.microsoft.com/office/infopath/2007/PartnerControls"/>
    <xsd:element name="SharedWithUsers" ma:index="11"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1400a7-7777-42bb-8e9d-54c84ed7f67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1e53e24-725f-427c-98dc-55ffb5f546ab}" ma:internalName="TaxCatchAll" ma:showField="CatchAllData" ma:web="774a2db5-10f2-463a-88ac-f765159480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EDAFF7-59B6-412F-B8E6-3A7C4657B3A7}">
  <ds:schemaRefs>
    <ds:schemaRef ds:uri="http://schemas.microsoft.com/sharepoint/v3/contenttype/forms"/>
  </ds:schemaRefs>
</ds:datastoreItem>
</file>

<file path=customXml/itemProps2.xml><?xml version="1.0" encoding="utf-8"?>
<ds:datastoreItem xmlns:ds="http://schemas.openxmlformats.org/officeDocument/2006/customXml" ds:itemID="{391AFAE8-4447-4466-8E41-68D3A9DE12BA}">
  <ds:schemaRefs>
    <ds:schemaRef ds:uri="http://schemas.microsoft.com/office/2006/metadata/properties"/>
    <ds:schemaRef ds:uri="http://schemas.microsoft.com/office/infopath/2007/PartnerControls"/>
    <ds:schemaRef ds:uri="9a18648b-5311-4a50-ace6-64f26fc4dd56"/>
    <ds:schemaRef ds:uri="eb1400a7-7777-42bb-8e9d-54c84ed7f67d"/>
  </ds:schemaRefs>
</ds:datastoreItem>
</file>

<file path=customXml/itemProps3.xml><?xml version="1.0" encoding="utf-8"?>
<ds:datastoreItem xmlns:ds="http://schemas.openxmlformats.org/officeDocument/2006/customXml" ds:itemID="{1089CA3E-7DF4-4EF7-8D33-E33CB500D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18648b-5311-4a50-ace6-64f26fc4dd56"/>
    <ds:schemaRef ds:uri="774a2db5-10f2-463a-88ac-f765159480fe"/>
    <ds:schemaRef ds:uri="eb1400a7-7777-42bb-8e9d-54c84ed7f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287</Words>
  <Characters>2330</Characters>
  <Application>Microsoft Office Word</Application>
  <DocSecurity>0</DocSecurity>
  <Lines>19</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Saima Havukainen</dc:creator>
  <cp:keywords>class='Internal'</cp:keywords>
  <cp:lastModifiedBy>Saima Havukainen</cp:lastModifiedBy>
  <cp:revision>10</cp:revision>
  <dcterms:created xsi:type="dcterms:W3CDTF">2025-03-11T12:16:00Z</dcterms:created>
  <dcterms:modified xsi:type="dcterms:W3CDTF">2025-03-11T12:21:00Z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0x010100CCD5442504AE304A969F5954F1AAEF6F</vt:lpwstr>
  </property>
  <property fmtid="{D5CDD505-2E9C-101B-9397-08002B2CF9AE}" pid="3" name="MediaServiceImageTags">
    <vt:lpwstr/>
  </property>
</Properties>
</file>